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EE" w:rsidRDefault="000065EE" w:rsidP="000065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детей с ОВЗ с применением инклюзивных практик</w:t>
      </w:r>
    </w:p>
    <w:p w:rsidR="0085718F" w:rsidRPr="002925D5" w:rsidRDefault="001C54A2" w:rsidP="000065EE">
      <w:pPr>
        <w:ind w:left="4536"/>
        <w:jc w:val="both"/>
        <w:rPr>
          <w:rFonts w:ascii="Times New Roman" w:hAnsi="Times New Roman"/>
          <w:i/>
          <w:sz w:val="28"/>
          <w:szCs w:val="28"/>
        </w:rPr>
      </w:pPr>
      <w:r w:rsidRPr="002925D5">
        <w:rPr>
          <w:rFonts w:ascii="Times New Roman" w:hAnsi="Times New Roman"/>
          <w:b/>
          <w:i/>
          <w:sz w:val="28"/>
          <w:szCs w:val="28"/>
        </w:rPr>
        <w:t xml:space="preserve">Вера Вячеславовна Филиппова, </w:t>
      </w:r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</w:t>
      </w:r>
      <w:r w:rsidR="00006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еститель</w:t>
      </w:r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директора по работе с детьми </w:t>
      </w:r>
      <w:proofErr w:type="spellStart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Корочанской</w:t>
      </w:r>
      <w:proofErr w:type="spellEnd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центральной детской библиотеки – структурного подразделения МКУК «</w:t>
      </w:r>
      <w:proofErr w:type="spellStart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Корочанская</w:t>
      </w:r>
      <w:proofErr w:type="spellEnd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центральная районная библиотека имени Н.С. </w:t>
      </w:r>
      <w:proofErr w:type="spellStart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Соханской</w:t>
      </w:r>
      <w:proofErr w:type="spellEnd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Кохановской</w:t>
      </w:r>
      <w:proofErr w:type="spellEnd"/>
      <w:r w:rsidRPr="00292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)» (г. Короча)</w:t>
      </w:r>
    </w:p>
    <w:p w:rsidR="00674C49" w:rsidRDefault="009E6827" w:rsidP="0000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Звонкий смех и радостные улыбки – основа счастливого детства. Наша библиотека в своей работе находит способы подарить счастье каждому ребенку, делая добрые дела. 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создаем комфортное пространство для получения в необходимой форме интересующей информации и свободный доступ к фонду библиотеки. </w:t>
      </w:r>
      <w:r>
        <w:rPr>
          <w:rFonts w:ascii="Times New Roman" w:hAnsi="Times New Roman" w:cs="Times New Roman"/>
          <w:sz w:val="28"/>
          <w:szCs w:val="28"/>
        </w:rPr>
        <w:t>Это становится возможным благодаря проведению различных мероприятий и реализации разноплановых проектов, которые открывают мир для детей через книгу и непринужденное общение со сверстниками.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44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детская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районный совет ветеранов реализовывают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 книжным тропинкам с жителями Изумрудного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 конкурса на предоставление субсидий из бюджета Белгородской области некоммерческим организациям.</w:t>
      </w:r>
    </w:p>
    <w:p w:rsidR="00674C49" w:rsidRPr="00CF0BD2" w:rsidRDefault="009E6827" w:rsidP="000065E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организацию социально-культурного досуга детей и родителей, проживающих в Центре паллиативной помощи «Изумрудный город» в честь иконы Божией матери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Всецарица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первую очередь это помощь детям и их заботливым родителям, которые в силу загруженности повседневными хлопотами не могут уделить достаточно времени на чтение детских книг.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создана книжная студия «</w:t>
      </w:r>
      <w:r w:rsidRPr="00D0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Дорогою добра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базе хосписа, в работе которой используются как традиционные документы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(книги, журналы и т.д.),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аудиозаписи с использованием специализированной техники.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передана сканирующая и говорящая консоль и портативные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-плееры</w:t>
      </w:r>
      <w:r w:rsidR="00D00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09E9" w:rsidRPr="00D00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499 260 рублей.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сотрудники провели для жителей Изумрудного </w:t>
      </w:r>
      <w:r w:rsidR="00AD0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родители и дети открыли для себя новые форматы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книгочтения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чудесная и практически волшебная техника позволяет не только читать любимые книги, но и видеть их на экране телевизора, выбрать темп и уровень звука.</w:t>
      </w:r>
    </w:p>
    <w:p w:rsidR="00674C49" w:rsidRDefault="009E6827" w:rsidP="000065EE">
      <w:pPr>
        <w:pStyle w:val="20"/>
        <w:spacing w:line="276" w:lineRule="auto"/>
        <w:ind w:firstLine="851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sz w:val="28"/>
          <w:szCs w:val="28"/>
          <w:lang w:eastAsia="ru-RU"/>
        </w:rPr>
        <w:lastRenderedPageBreak/>
        <w:t>Для организации библиотечного обслуживания</w:t>
      </w:r>
      <w:r>
        <w:rPr>
          <w:sz w:val="28"/>
          <w:szCs w:val="28"/>
          <w:lang w:eastAsia="ru-RU"/>
        </w:rPr>
        <w:t xml:space="preserve"> </w:t>
      </w:r>
      <w:r>
        <w:rPr>
          <w:b w:val="0"/>
          <w:i w:val="0"/>
          <w:sz w:val="28"/>
          <w:szCs w:val="28"/>
          <w:lang w:eastAsia="ru-RU"/>
        </w:rPr>
        <w:t>приобретено 100 экз.</w:t>
      </w:r>
      <w:r w:rsidR="00AD0B7D">
        <w:rPr>
          <w:b w:val="0"/>
          <w:i w:val="0"/>
          <w:sz w:val="28"/>
          <w:szCs w:val="28"/>
          <w:lang w:eastAsia="ru-RU"/>
        </w:rPr>
        <w:t xml:space="preserve"> </w:t>
      </w:r>
      <w:r>
        <w:rPr>
          <w:b w:val="0"/>
          <w:i w:val="0"/>
          <w:sz w:val="28"/>
          <w:szCs w:val="28"/>
          <w:lang w:eastAsia="ru-RU"/>
        </w:rPr>
        <w:t xml:space="preserve">аудиокниг, 50 аудиокниг получены от Белгородской специальной библиотеки для слепых имени В.Я. Ярошенко. Среди них можно найти любую книгу – от сказочной повести до </w:t>
      </w:r>
      <w:r w:rsidR="00AD0B7D">
        <w:rPr>
          <w:b w:val="0"/>
          <w:i w:val="0"/>
          <w:sz w:val="28"/>
          <w:szCs w:val="28"/>
          <w:lang w:eastAsia="ru-RU"/>
        </w:rPr>
        <w:t xml:space="preserve">познавательной </w:t>
      </w:r>
      <w:r>
        <w:rPr>
          <w:b w:val="0"/>
          <w:i w:val="0"/>
          <w:sz w:val="28"/>
          <w:szCs w:val="28"/>
          <w:lang w:eastAsia="ru-RU"/>
        </w:rPr>
        <w:t xml:space="preserve">энциклопедии. </w:t>
      </w:r>
      <w:r>
        <w:rPr>
          <w:b w:val="0"/>
          <w:i w:val="0"/>
          <w:color w:val="000000" w:themeColor="text1"/>
          <w:sz w:val="28"/>
          <w:szCs w:val="28"/>
        </w:rPr>
        <w:t xml:space="preserve">Данная литература подобрана таким образом, чтобы ребенок посредством сказок смог сформировать свои первые впечатления о добре и зле, и испытывал только положительные эмоции. </w:t>
      </w:r>
    </w:p>
    <w:p w:rsidR="00674C49" w:rsidRDefault="009E6827" w:rsidP="000065EE">
      <w:pPr>
        <w:pStyle w:val="20"/>
        <w:spacing w:line="276" w:lineRule="auto"/>
        <w:ind w:firstLine="851"/>
        <w:jc w:val="both"/>
        <w:rPr>
          <w:b w:val="0"/>
          <w:i w:val="0"/>
          <w:sz w:val="28"/>
          <w:szCs w:val="28"/>
          <w:lang w:eastAsia="ru-RU"/>
        </w:rPr>
      </w:pPr>
      <w:r>
        <w:rPr>
          <w:b w:val="0"/>
          <w:i w:val="0"/>
          <w:sz w:val="28"/>
          <w:szCs w:val="28"/>
          <w:lang w:eastAsia="ru-RU"/>
        </w:rPr>
        <w:t xml:space="preserve">Для дополнения числа этих книг была проведена </w:t>
      </w:r>
      <w:r>
        <w:rPr>
          <w:b w:val="0"/>
          <w:i w:val="0"/>
          <w:sz w:val="28"/>
          <w:szCs w:val="28"/>
        </w:rPr>
        <w:t xml:space="preserve">областная </w:t>
      </w:r>
      <w:r w:rsidRPr="009E6827">
        <w:rPr>
          <w:i w:val="0"/>
          <w:sz w:val="28"/>
          <w:szCs w:val="28"/>
        </w:rPr>
        <w:t>акция «Дети читают детям»,</w:t>
      </w:r>
      <w:r>
        <w:rPr>
          <w:b w:val="0"/>
          <w:i w:val="0"/>
          <w:sz w:val="28"/>
          <w:szCs w:val="28"/>
        </w:rPr>
        <w:t xml:space="preserve"> в которой приняло участие 54 библиотеки Белгородской области. Участники акции записывали произведения писателей юбиляров 2022 года: С. Я. Маршака, </w:t>
      </w:r>
      <w:r>
        <w:rPr>
          <w:b w:val="0"/>
          <w:bCs w:val="0"/>
          <w:i w:val="0"/>
          <w:iCs w:val="0"/>
          <w:sz w:val="28"/>
          <w:szCs w:val="28"/>
          <w:lang w:eastAsia="ru-RU"/>
        </w:rPr>
        <w:t xml:space="preserve">К. И. Чуковского, </w:t>
      </w:r>
      <w:r>
        <w:rPr>
          <w:b w:val="0"/>
          <w:i w:val="0"/>
          <w:sz w:val="28"/>
          <w:szCs w:val="28"/>
          <w:lang w:eastAsia="ru-RU"/>
        </w:rPr>
        <w:t xml:space="preserve">К. Г. Паустовского, Э. Н. Успенского, </w:t>
      </w:r>
      <w:r>
        <w:rPr>
          <w:b w:val="0"/>
          <w:bCs w:val="0"/>
          <w:i w:val="0"/>
          <w:iCs w:val="0"/>
          <w:sz w:val="28"/>
          <w:szCs w:val="28"/>
          <w:lang w:eastAsia="ru-RU"/>
        </w:rPr>
        <w:t xml:space="preserve">А. </w:t>
      </w:r>
      <w:proofErr w:type="spellStart"/>
      <w:r>
        <w:rPr>
          <w:b w:val="0"/>
          <w:bCs w:val="0"/>
          <w:i w:val="0"/>
          <w:iCs w:val="0"/>
          <w:sz w:val="28"/>
          <w:szCs w:val="28"/>
          <w:lang w:eastAsia="ru-RU"/>
        </w:rPr>
        <w:t>Милна</w:t>
      </w:r>
      <w:proofErr w:type="spellEnd"/>
      <w:r>
        <w:rPr>
          <w:b w:val="0"/>
          <w:bCs w:val="0"/>
          <w:i w:val="0"/>
          <w:iCs w:val="0"/>
          <w:sz w:val="28"/>
          <w:szCs w:val="28"/>
          <w:lang w:eastAsia="ru-RU"/>
        </w:rPr>
        <w:t>,</w:t>
      </w:r>
      <w:r>
        <w:rPr>
          <w:b w:val="0"/>
          <w:i w:val="0"/>
          <w:sz w:val="28"/>
          <w:szCs w:val="28"/>
          <w:lang w:eastAsia="ru-RU"/>
        </w:rPr>
        <w:t xml:space="preserve"> В. А. Осеевой. 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литературного героя были проведены театральные постановки по произведению А. С. Пу</w:t>
      </w:r>
      <w:r w:rsidR="00AD0B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шкина «Сказка о рыбаке и рыбке»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В. Сутеева «Мешок яблок»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русской народной сказке «Наливное яблочко»,</w:t>
      </w:r>
      <w:r w:rsidR="0060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сказке братьев Гримм «Бременские музыканты»,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Ш.</w:t>
      </w:r>
      <w:r w:rsidR="00AD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 «Красная Шапочка».</w:t>
      </w:r>
    </w:p>
    <w:p w:rsidR="00702002" w:rsidRDefault="009E6827" w:rsidP="000065E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Радостные эмоции ребят мы увидели и на проведенных </w:t>
      </w:r>
      <w:r w:rsidRPr="00F95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театральному искусству, на котором дети смогли почувствовать себя настоящими актерами.</w:t>
      </w:r>
    </w:p>
    <w:p w:rsidR="00674C49" w:rsidRDefault="009E6827" w:rsidP="000065E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мероприятия вдохновили детей на творчество. Они создавали рисунки-иллюстрации с любимыми героями к прочитанным и прослушанным книгам. На их основе выпустили </w:t>
      </w:r>
      <w:r w:rsidRPr="00F9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календари, книжные закладки,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распространяем</w:t>
      </w:r>
      <w:r w:rsidR="00AD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жителей района и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привлечения внимания к данному проекту и привлечению спонсоров для дальнейшего развития.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</w:t>
      </w:r>
      <w:r w:rsidRPr="0025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прекрасным средством релаксации стал </w:t>
      </w:r>
      <w:r w:rsidRPr="00F9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видеосалон «Короча на экране».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месяцев были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показаны мультипликационные фильмы, созданные работниками и читателями нашей библиотеки «Путешествие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старину»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легенды». Мультфильмы поведали предания старины, ознакомили с достопримечательностями района и рассказали о символе города – яблоке.</w:t>
      </w:r>
    </w:p>
    <w:p w:rsidR="009E6827" w:rsidRDefault="009E6827" w:rsidP="006053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завершится в конце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уверенны, что новые встречи принесут ребятам радость и позитивные эмоции.</w:t>
      </w:r>
    </w:p>
    <w:p w:rsidR="00CF0BD2" w:rsidRPr="00157063" w:rsidRDefault="0085718F" w:rsidP="006053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8F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="00157063">
        <w:rPr>
          <w:rFonts w:ascii="Times New Roman" w:hAnsi="Times New Roman" w:cs="Times New Roman"/>
          <w:sz w:val="28"/>
          <w:szCs w:val="28"/>
        </w:rPr>
        <w:t>наш</w:t>
      </w:r>
      <w:r w:rsidR="00157063" w:rsidRPr="0085718F">
        <w:rPr>
          <w:rFonts w:ascii="Times New Roman" w:hAnsi="Times New Roman" w:cs="Times New Roman"/>
          <w:sz w:val="28"/>
          <w:szCs w:val="28"/>
        </w:rPr>
        <w:t xml:space="preserve"> </w:t>
      </w:r>
      <w:r w:rsidR="00D3609E">
        <w:rPr>
          <w:rFonts w:ascii="Times New Roman" w:hAnsi="Times New Roman" w:cs="Times New Roman"/>
          <w:sz w:val="28"/>
          <w:szCs w:val="28"/>
        </w:rPr>
        <w:t>успешный проект</w:t>
      </w:r>
      <w:r w:rsidRPr="0085718F">
        <w:rPr>
          <w:rFonts w:ascii="Times New Roman" w:hAnsi="Times New Roman" w:cs="Times New Roman"/>
          <w:sz w:val="28"/>
          <w:szCs w:val="28"/>
        </w:rPr>
        <w:t xml:space="preserve"> </w:t>
      </w:r>
      <w:r w:rsidR="00887B07">
        <w:rPr>
          <w:rFonts w:ascii="Times New Roman" w:hAnsi="Times New Roman" w:cs="Times New Roman"/>
          <w:sz w:val="28"/>
          <w:szCs w:val="28"/>
        </w:rPr>
        <w:t>в текущем году</w:t>
      </w:r>
      <w:r w:rsidRPr="0085718F">
        <w:rPr>
          <w:rFonts w:ascii="Times New Roman" w:hAnsi="Times New Roman" w:cs="Times New Roman"/>
          <w:sz w:val="28"/>
          <w:szCs w:val="28"/>
        </w:rPr>
        <w:t xml:space="preserve"> </w:t>
      </w:r>
      <w:r w:rsidR="00D3609E">
        <w:rPr>
          <w:rFonts w:ascii="Times New Roman" w:hAnsi="Times New Roman" w:cs="Times New Roman"/>
          <w:sz w:val="28"/>
          <w:szCs w:val="28"/>
        </w:rPr>
        <w:t>–</w:t>
      </w:r>
      <w:r w:rsidRPr="0085718F">
        <w:rPr>
          <w:rFonts w:ascii="Times New Roman" w:hAnsi="Times New Roman" w:cs="Times New Roman"/>
          <w:sz w:val="28"/>
          <w:szCs w:val="28"/>
        </w:rPr>
        <w:t xml:space="preserve"> </w:t>
      </w:r>
      <w:r w:rsidR="00D3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Грант при поддержке </w:t>
      </w:r>
      <w:r w:rsidR="0070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Президентского</w:t>
      </w:r>
      <w:r w:rsidR="00D3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фонда культурных инициатив</w:t>
      </w:r>
      <w:r w:rsidR="009E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проектов в области культуры, искусства и краеведческих индустрий </w:t>
      </w:r>
      <w:r w:rsidR="009E6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«Создание инклюзивно-творческой студии «Волшебная кисточка»</w:t>
      </w:r>
      <w:r w:rsidR="00157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74C49" w:rsidRPr="000065EE" w:rsidRDefault="009E6827" w:rsidP="000065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проект</w:t>
      </w:r>
      <w:r w:rsidR="00157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проведение комплекса мероприятий по снятию </w:t>
      </w:r>
      <w:r w:rsidR="00702002">
        <w:rPr>
          <w:rFonts w:ascii="Times New Roman" w:hAnsi="Times New Roman" w:cs="Times New Roman"/>
          <w:sz w:val="28"/>
          <w:szCs w:val="28"/>
        </w:rPr>
        <w:t>психоэмоционального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 у ребенка, привлечения его к чтению и развитию творческих способностей.</w:t>
      </w:r>
      <w:r w:rsidR="004227E7" w:rsidRPr="00422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05367" w:rsidRDefault="009E6827" w:rsidP="000065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читальном зале</w:t>
      </w:r>
      <w:r w:rsidR="009A20F8">
        <w:rPr>
          <w:rFonts w:ascii="Times New Roman" w:hAnsi="Times New Roman" w:cs="Times New Roman"/>
          <w:sz w:val="28"/>
          <w:szCs w:val="28"/>
        </w:rPr>
        <w:t xml:space="preserve"> Центральной детс</w:t>
      </w:r>
      <w:r w:rsidR="00157063">
        <w:rPr>
          <w:rFonts w:ascii="Times New Roman" w:hAnsi="Times New Roman" w:cs="Times New Roman"/>
          <w:sz w:val="28"/>
          <w:szCs w:val="28"/>
        </w:rPr>
        <w:t>кой библиотеки мы организовали</w:t>
      </w:r>
      <w:r w:rsidR="000065EE">
        <w:pict>
          <v:roundrect id="_x0000_s1026" style="position:absolute;left:0;text-align:left;margin-left:508.6pt;margin-top:56.6pt;width:254.25pt;height:156.75pt;z-index:251658240;mso-position-horizontal-relative:text;mso-position-vertical-relative:text" arcsize="10923f" stroked="f" strokecolor="#00b0f0" strokeweight="1.5pt">
            <v:textbox style="mso-next-textbox:#_x0000_s1026">
              <w:txbxContent>
                <w:p w:rsidR="009E6827" w:rsidRDefault="009E6827" w:rsidP="009E6827">
                  <w:pPr>
                    <w:widowControl w:val="0"/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  <w:u w:val="single"/>
                    </w:rPr>
                    <w:t xml:space="preserve">Составитель: </w:t>
                  </w:r>
                </w:p>
                <w:p w:rsidR="009E6827" w:rsidRDefault="009E6827" w:rsidP="009E6827">
                  <w:pPr>
                    <w:widowControl w:val="0"/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  <w:u w:val="single"/>
                    </w:rPr>
                    <w:br/>
                  </w:r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 xml:space="preserve">зав. сектором инновационно-методической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 xml:space="preserve">работы 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>Корочанской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 xml:space="preserve"> детской библиотеки</w:t>
                  </w:r>
                </w:p>
                <w:p w:rsidR="009E6827" w:rsidRDefault="009E6827" w:rsidP="009E6827">
                  <w:pPr>
                    <w:widowControl w:val="0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>Псарева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hadow/>
                      <w:color w:val="FF3300"/>
                      <w:sz w:val="16"/>
                      <w:szCs w:val="16"/>
                    </w:rPr>
                    <w:t xml:space="preserve"> А.В.</w:t>
                  </w:r>
                </w:p>
                <w:p w:rsidR="009E6827" w:rsidRDefault="009E6827" w:rsidP="009E6827"/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пространство, с комфортной мебелью и современным оборудованием для занятий Аква-анимацией</w:t>
      </w:r>
      <w:r w:rsidR="00D00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техни</w:t>
      </w:r>
      <w:r w:rsidR="00652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 </w:t>
      </w:r>
      <w:proofErr w:type="spellStart"/>
      <w:r w:rsidR="00652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87B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оформили релаксационную зону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мягкими пуфами, напольными световыми колонами и телевизором для просмотра фильмов и прослушивания аудио-издания для детей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E6827" w:rsidRDefault="009E6827" w:rsidP="0060536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наших занятиях дети открывают заново окружающий мир и знакомятся со свойствами веществ, учатся терпению и трудолюбию. Воплощают в реальность</w:t>
      </w:r>
      <w:r>
        <w:rPr>
          <w:rFonts w:eastAsiaTheme="minorHAnsi"/>
          <w:sz w:val="28"/>
          <w:szCs w:val="28"/>
          <w:lang w:eastAsia="en-US"/>
        </w:rPr>
        <w:t xml:space="preserve"> иллюстрации прослушанных книг в</w:t>
      </w:r>
      <w:r>
        <w:rPr>
          <w:bCs/>
          <w:color w:val="000000" w:themeColor="text1"/>
          <w:sz w:val="28"/>
          <w:szCs w:val="28"/>
        </w:rPr>
        <w:t xml:space="preserve"> свой мир фантазий, </w:t>
      </w:r>
      <w:r>
        <w:rPr>
          <w:sz w:val="28"/>
          <w:szCs w:val="28"/>
        </w:rPr>
        <w:t xml:space="preserve">в котором </w:t>
      </w:r>
      <w:r>
        <w:rPr>
          <w:color w:val="000000" w:themeColor="text1"/>
          <w:sz w:val="28"/>
          <w:szCs w:val="28"/>
        </w:rPr>
        <w:t>участвуют дети вода, и яркие краски.</w:t>
      </w:r>
      <w:r>
        <w:rPr>
          <w:color w:val="FF0000"/>
          <w:sz w:val="28"/>
          <w:szCs w:val="28"/>
        </w:rPr>
        <w:t xml:space="preserve"> </w:t>
      </w:r>
    </w:p>
    <w:p w:rsidR="00702002" w:rsidRPr="000065EE" w:rsidRDefault="00C03AF0" w:rsidP="000065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F0">
        <w:rPr>
          <w:rFonts w:ascii="Times New Roman" w:hAnsi="Times New Roman" w:cs="Times New Roman"/>
          <w:sz w:val="28"/>
          <w:szCs w:val="28"/>
        </w:rPr>
        <w:t xml:space="preserve">Техника рисования </w:t>
      </w:r>
      <w:proofErr w:type="spellStart"/>
      <w:r w:rsidRPr="00C03AF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03AF0">
        <w:rPr>
          <w:rFonts w:ascii="Times New Roman" w:hAnsi="Times New Roman" w:cs="Times New Roman"/>
          <w:sz w:val="28"/>
          <w:szCs w:val="28"/>
        </w:rPr>
        <w:t xml:space="preserve"> позволяет ребенку преодолеть чувство страха перед неудачей в данном виде творчества, и формируют устойчивую мотивацию к рисованию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827" w:rsidRDefault="009E6827" w:rsidP="006053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детей завораживает. Смотреть, как капли краски растекаются по поверхности воды, как на один цвет ложится другой, — одно удовольствие. Это похоже на магию. Цветные капли не растворяются в воде, а лишь расплываются, становясь цветком, дельфином или причудливым узором. Вода постоянно изменяется и, воспринимая настроение художника, ведет себя все время по-разному. По-разному ведут себя и краски на поверхности воды, характер красок все время меняется, это настоящее волшебство!</w:t>
      </w:r>
    </w:p>
    <w:p w:rsidR="009E6827" w:rsidRDefault="009E6827" w:rsidP="006053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Все рисунки на наших занятиях переносятся на специальную бумагу, а также сканируются и переносятся на компьютер, благодаря этому их можно вывести на экран или напечатать на фотобумаге.</w:t>
      </w:r>
    </w:p>
    <w:p w:rsidR="00702002" w:rsidRDefault="009E6827" w:rsidP="000065E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данный момент проведено 9 занятий</w:t>
      </w:r>
      <w:r w:rsidR="00887B07">
        <w:rPr>
          <w:bCs/>
          <w:color w:val="000000" w:themeColor="text1"/>
          <w:sz w:val="28"/>
          <w:szCs w:val="28"/>
        </w:rPr>
        <w:t xml:space="preserve"> по Аква-анимации согласно плану</w:t>
      </w:r>
      <w:r>
        <w:rPr>
          <w:bCs/>
          <w:color w:val="000000" w:themeColor="text1"/>
          <w:sz w:val="28"/>
          <w:szCs w:val="28"/>
        </w:rPr>
        <w:t xml:space="preserve">. </w:t>
      </w:r>
    </w:p>
    <w:p w:rsidR="00EA40E2" w:rsidRPr="00272067" w:rsidRDefault="00EA40E2" w:rsidP="0060536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A40E2">
        <w:rPr>
          <w:color w:val="000000"/>
          <w:sz w:val="28"/>
          <w:szCs w:val="28"/>
          <w:shd w:val="clear" w:color="auto" w:fill="FFFFFF"/>
        </w:rPr>
        <w:t>12 октября в рамках областного фестиваля художественного творчества людей с ограниченными возможностями «Вместе мы сможем больше», библиотекари</w:t>
      </w:r>
      <w:r>
        <w:rPr>
          <w:color w:val="000000"/>
          <w:sz w:val="28"/>
          <w:szCs w:val="28"/>
          <w:shd w:val="clear" w:color="auto" w:fill="FFFFFF"/>
        </w:rPr>
        <w:t xml:space="preserve"> провели для детей мастер-класс</w:t>
      </w:r>
      <w:r w:rsidRPr="00EA40E2">
        <w:rPr>
          <w:color w:val="000000"/>
          <w:sz w:val="28"/>
          <w:szCs w:val="28"/>
          <w:shd w:val="clear" w:color="auto" w:fill="FFFFFF"/>
        </w:rPr>
        <w:t xml:space="preserve"> красками на воде в технике </w:t>
      </w:r>
      <w:proofErr w:type="spellStart"/>
      <w:r w:rsidRPr="00EA40E2">
        <w:rPr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EA40E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EA40E2">
        <w:rPr>
          <w:color w:val="000000"/>
          <w:sz w:val="28"/>
          <w:szCs w:val="28"/>
          <w:shd w:val="clear" w:color="auto" w:fill="FFFFFF"/>
        </w:rPr>
        <w:t>Ребята с удовольствием погружались в мир своих творческих фантазий, изображая диковинные цветы, волшебные узоры и сказочные пейзажи.</w:t>
      </w:r>
      <w:r>
        <w:rPr>
          <w:color w:val="000000"/>
          <w:sz w:val="28"/>
          <w:szCs w:val="28"/>
        </w:rPr>
        <w:t xml:space="preserve"> </w:t>
      </w:r>
      <w:r w:rsidRPr="00EA40E2">
        <w:rPr>
          <w:color w:val="000000"/>
          <w:sz w:val="28"/>
          <w:szCs w:val="28"/>
          <w:shd w:val="clear" w:color="auto" w:fill="FFFFFF"/>
        </w:rPr>
        <w:t xml:space="preserve">У детей остались приятные впечатления от увлекательных занятий, </w:t>
      </w:r>
      <w:r w:rsidRPr="00272067">
        <w:rPr>
          <w:color w:val="000000"/>
          <w:sz w:val="28"/>
          <w:szCs w:val="28"/>
          <w:shd w:val="clear" w:color="auto" w:fill="FFFFFF"/>
        </w:rPr>
        <w:t>позволивших им выразить свои чувства, эмоции и настроение.</w:t>
      </w:r>
    </w:p>
    <w:p w:rsidR="00605367" w:rsidRPr="002925D5" w:rsidRDefault="00277079" w:rsidP="000065E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5D5">
        <w:rPr>
          <w:color w:val="000000"/>
          <w:sz w:val="28"/>
          <w:szCs w:val="28"/>
          <w:shd w:val="clear" w:color="auto" w:fill="FFFFFF"/>
        </w:rPr>
        <w:t xml:space="preserve">В рамках Гранта было проведено 14 игровых </w:t>
      </w:r>
      <w:r w:rsidR="00605367" w:rsidRPr="002925D5">
        <w:rPr>
          <w:color w:val="000000"/>
          <w:sz w:val="28"/>
          <w:szCs w:val="28"/>
          <w:shd w:val="clear" w:color="auto" w:fill="FFFFFF"/>
        </w:rPr>
        <w:t>занятий. В</w:t>
      </w:r>
      <w:r w:rsidRPr="002925D5">
        <w:rPr>
          <w:color w:val="000000"/>
          <w:sz w:val="28"/>
          <w:szCs w:val="28"/>
          <w:shd w:val="clear" w:color="auto" w:fill="FFFFFF"/>
        </w:rPr>
        <w:t xml:space="preserve"> которых приняло участие более 200 детей</w:t>
      </w:r>
      <w:r w:rsidR="002925D5" w:rsidRPr="002925D5">
        <w:rPr>
          <w:color w:val="000000"/>
          <w:sz w:val="28"/>
          <w:szCs w:val="28"/>
          <w:shd w:val="clear" w:color="auto" w:fill="FFFFFF"/>
        </w:rPr>
        <w:t xml:space="preserve"> </w:t>
      </w:r>
      <w:r w:rsidR="00702002" w:rsidRPr="002925D5">
        <w:rPr>
          <w:color w:val="000000"/>
          <w:sz w:val="28"/>
          <w:szCs w:val="28"/>
          <w:shd w:val="clear" w:color="auto" w:fill="FFFFFF"/>
        </w:rPr>
        <w:t>г. Короча</w:t>
      </w:r>
      <w:r w:rsidR="00272067" w:rsidRPr="002925D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E6827" w:rsidRPr="00CF0BD2" w:rsidRDefault="009E6827" w:rsidP="00605367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инклюзивной творческой студии «Волшебная кисточка» освещена уже в 8 подкастах «Веселая кисточка» в социа</w:t>
      </w:r>
      <w:r w:rsidR="002925D5">
        <w:rPr>
          <w:rFonts w:ascii="Times New Roman" w:hAnsi="Times New Roman" w:cs="Times New Roman"/>
          <w:sz w:val="28"/>
          <w:szCs w:val="28"/>
        </w:rPr>
        <w:t xml:space="preserve">льных сетях детской </w:t>
      </w:r>
      <w:r w:rsidR="002925D5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«Одноклассники».</w:t>
      </w:r>
    </w:p>
    <w:p w:rsidR="009E6827" w:rsidRDefault="009E6827" w:rsidP="00605367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завершению занятий в студии на основе творческих работ детей будут созданы открытки и бренд-бук. </w:t>
      </w:r>
    </w:p>
    <w:p w:rsidR="00BB4076" w:rsidRDefault="009E6827" w:rsidP="00605367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рад</w:t>
      </w:r>
      <w:r w:rsidR="008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ы, что дети, посетив нашу </w:t>
      </w:r>
      <w:r w:rsidR="006053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студию, получат</w:t>
      </w:r>
      <w:r w:rsidR="00394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позитивные эмоции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4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познакомятся с новыми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друзей и</w:t>
      </w:r>
      <w:r w:rsidR="00394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прочтут интересные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702002" w:rsidRDefault="00702002" w:rsidP="00605367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02002" w:rsidRPr="00702002" w:rsidRDefault="00702002" w:rsidP="00702002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002" w:rsidRPr="00702002" w:rsidSect="00BB40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88" w:rsidRDefault="00280D88" w:rsidP="00605367">
      <w:pPr>
        <w:spacing w:after="0" w:line="240" w:lineRule="auto"/>
      </w:pPr>
      <w:r>
        <w:separator/>
      </w:r>
    </w:p>
  </w:endnote>
  <w:endnote w:type="continuationSeparator" w:id="0">
    <w:p w:rsidR="00280D88" w:rsidRDefault="00280D88" w:rsidP="006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981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05367" w:rsidRPr="00605367" w:rsidRDefault="0060536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05367">
          <w:rPr>
            <w:rFonts w:ascii="Times New Roman" w:hAnsi="Times New Roman" w:cs="Times New Roman"/>
            <w:sz w:val="28"/>
          </w:rPr>
          <w:fldChar w:fldCharType="begin"/>
        </w:r>
        <w:r w:rsidRPr="00605367">
          <w:rPr>
            <w:rFonts w:ascii="Times New Roman" w:hAnsi="Times New Roman" w:cs="Times New Roman"/>
            <w:sz w:val="28"/>
          </w:rPr>
          <w:instrText>PAGE   \* MERGEFORMAT</w:instrText>
        </w:r>
        <w:r w:rsidRPr="00605367">
          <w:rPr>
            <w:rFonts w:ascii="Times New Roman" w:hAnsi="Times New Roman" w:cs="Times New Roman"/>
            <w:sz w:val="28"/>
          </w:rPr>
          <w:fldChar w:fldCharType="separate"/>
        </w:r>
        <w:r w:rsidR="00702002">
          <w:rPr>
            <w:rFonts w:ascii="Times New Roman" w:hAnsi="Times New Roman" w:cs="Times New Roman"/>
            <w:noProof/>
            <w:sz w:val="28"/>
          </w:rPr>
          <w:t>3</w:t>
        </w:r>
        <w:r w:rsidRPr="0060536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05367" w:rsidRDefault="00605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88" w:rsidRDefault="00280D88" w:rsidP="00605367">
      <w:pPr>
        <w:spacing w:after="0" w:line="240" w:lineRule="auto"/>
      </w:pPr>
      <w:r>
        <w:separator/>
      </w:r>
    </w:p>
  </w:footnote>
  <w:footnote w:type="continuationSeparator" w:id="0">
    <w:p w:rsidR="00280D88" w:rsidRDefault="00280D88" w:rsidP="00605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827"/>
    <w:rsid w:val="000065EE"/>
    <w:rsid w:val="000F09EE"/>
    <w:rsid w:val="00157063"/>
    <w:rsid w:val="00171A57"/>
    <w:rsid w:val="001C54A2"/>
    <w:rsid w:val="001F2F17"/>
    <w:rsid w:val="002504A8"/>
    <w:rsid w:val="00272067"/>
    <w:rsid w:val="00277079"/>
    <w:rsid w:val="00280D88"/>
    <w:rsid w:val="002925D5"/>
    <w:rsid w:val="0030505F"/>
    <w:rsid w:val="00321955"/>
    <w:rsid w:val="00382D74"/>
    <w:rsid w:val="00394EC6"/>
    <w:rsid w:val="003B610A"/>
    <w:rsid w:val="004227E7"/>
    <w:rsid w:val="00444DC0"/>
    <w:rsid w:val="0046344C"/>
    <w:rsid w:val="004E7721"/>
    <w:rsid w:val="005209BA"/>
    <w:rsid w:val="00526CFE"/>
    <w:rsid w:val="00605367"/>
    <w:rsid w:val="0062620B"/>
    <w:rsid w:val="00652E6D"/>
    <w:rsid w:val="00674C49"/>
    <w:rsid w:val="006E1507"/>
    <w:rsid w:val="00702002"/>
    <w:rsid w:val="00712AB8"/>
    <w:rsid w:val="007D2DE6"/>
    <w:rsid w:val="00806A40"/>
    <w:rsid w:val="0085718F"/>
    <w:rsid w:val="00860DC2"/>
    <w:rsid w:val="00884FA9"/>
    <w:rsid w:val="00887B07"/>
    <w:rsid w:val="008B1667"/>
    <w:rsid w:val="00905893"/>
    <w:rsid w:val="009559C7"/>
    <w:rsid w:val="009A20F8"/>
    <w:rsid w:val="009C4A98"/>
    <w:rsid w:val="009E6827"/>
    <w:rsid w:val="009F0E50"/>
    <w:rsid w:val="00AC0B96"/>
    <w:rsid w:val="00AD0B7D"/>
    <w:rsid w:val="00AD192D"/>
    <w:rsid w:val="00BB4076"/>
    <w:rsid w:val="00BC4F4C"/>
    <w:rsid w:val="00C03AF0"/>
    <w:rsid w:val="00CF0BD2"/>
    <w:rsid w:val="00D009E9"/>
    <w:rsid w:val="00D3609E"/>
    <w:rsid w:val="00D65454"/>
    <w:rsid w:val="00DB75DD"/>
    <w:rsid w:val="00E7445C"/>
    <w:rsid w:val="00EA40E2"/>
    <w:rsid w:val="00F0510E"/>
    <w:rsid w:val="00F10031"/>
    <w:rsid w:val="00F95A6F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784674"/>
  <w15:docId w15:val="{EE93E5F2-699C-48EA-BE2F-13E0E38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9E68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9E682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header"/>
    <w:basedOn w:val="a"/>
    <w:link w:val="a5"/>
    <w:uiPriority w:val="99"/>
    <w:unhideWhenUsed/>
    <w:rsid w:val="0060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367"/>
  </w:style>
  <w:style w:type="paragraph" w:styleId="a6">
    <w:name w:val="footer"/>
    <w:basedOn w:val="a"/>
    <w:link w:val="a7"/>
    <w:uiPriority w:val="99"/>
    <w:unhideWhenUsed/>
    <w:rsid w:val="0060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EAAA-8C05-4204-8087-C7CEDCEE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DetBib</dc:creator>
  <cp:lastModifiedBy>Ты</cp:lastModifiedBy>
  <cp:revision>10</cp:revision>
  <dcterms:created xsi:type="dcterms:W3CDTF">2022-10-25T12:40:00Z</dcterms:created>
  <dcterms:modified xsi:type="dcterms:W3CDTF">2022-12-08T10:22:00Z</dcterms:modified>
</cp:coreProperties>
</file>